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A044" w14:textId="7B8A097C" w:rsidR="003662D6" w:rsidRDefault="00350FCB" w:rsidP="00350FCB">
      <w:pPr>
        <w:spacing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50FCB">
        <w:rPr>
          <w:rFonts w:ascii="Times New Roman" w:hAnsi="Times New Roman" w:cs="Times New Roman"/>
          <w:sz w:val="24"/>
          <w:szCs w:val="24"/>
        </w:rPr>
        <w:t xml:space="preserve">murto ir priekabiavimo prevencijos politikos įgyvendinimo </w:t>
      </w:r>
      <w:r w:rsidR="00C92B98">
        <w:rPr>
          <w:rFonts w:ascii="Times New Roman" w:hAnsi="Times New Roman" w:cs="Times New Roman"/>
          <w:sz w:val="24"/>
          <w:szCs w:val="24"/>
        </w:rPr>
        <w:t>Kauno</w:t>
      </w:r>
      <w:r w:rsidRPr="00350FCB">
        <w:rPr>
          <w:rFonts w:ascii="Times New Roman" w:hAnsi="Times New Roman" w:cs="Times New Roman"/>
          <w:sz w:val="24"/>
          <w:szCs w:val="24"/>
        </w:rPr>
        <w:t xml:space="preserve"> lopšelyje-darželyje „</w:t>
      </w:r>
      <w:r w:rsidR="00C92B98">
        <w:rPr>
          <w:rFonts w:ascii="Times New Roman" w:hAnsi="Times New Roman" w:cs="Times New Roman"/>
          <w:sz w:val="24"/>
          <w:szCs w:val="24"/>
        </w:rPr>
        <w:t>Dvarelis</w:t>
      </w:r>
      <w:r w:rsidRPr="00350FC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CB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arkos aprašo</w:t>
      </w:r>
    </w:p>
    <w:p w14:paraId="69E138FF" w14:textId="6EAA0173" w:rsidR="00350FCB" w:rsidRPr="00350FCB" w:rsidRDefault="00350FCB" w:rsidP="00350FCB">
      <w:pPr>
        <w:spacing w:line="240" w:lineRule="auto"/>
        <w:ind w:left="5812" w:firstLine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2BB1CE62" w14:textId="77777777" w:rsidR="005D02D2" w:rsidRPr="00350FCB" w:rsidRDefault="005D02D2" w:rsidP="00350FCB">
      <w:pPr>
        <w:spacing w:after="246"/>
        <w:ind w:left="2698" w:firstLine="3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75519" w14:textId="77777777" w:rsidR="005D02D2" w:rsidRDefault="005D02D2" w:rsidP="005D02D2">
      <w:pPr>
        <w:spacing w:after="246"/>
        <w:ind w:left="2698" w:firstLine="1190"/>
      </w:pPr>
      <w:r>
        <w:rPr>
          <w:rFonts w:ascii="Times New Roman" w:eastAsia="Times New Roman" w:hAnsi="Times New Roman" w:cs="Times New Roman"/>
          <w:b/>
          <w:sz w:val="24"/>
        </w:rPr>
        <w:t xml:space="preserve">SMURTO/PRIEKABIAVIMO DARBE PREVENCIJOS PRIEMONĖS </w:t>
      </w:r>
    </w:p>
    <w:tbl>
      <w:tblPr>
        <w:tblStyle w:val="TableGrid"/>
        <w:tblW w:w="14853" w:type="dxa"/>
        <w:tblInd w:w="-415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675"/>
        <w:gridCol w:w="2978"/>
        <w:gridCol w:w="5245"/>
        <w:gridCol w:w="3118"/>
        <w:gridCol w:w="2837"/>
      </w:tblGrid>
      <w:tr w:rsidR="005D02D2" w14:paraId="0C4BA94A" w14:textId="77777777" w:rsidTr="005D02D2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9592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D4AF" w14:textId="77777777" w:rsidR="005D02D2" w:rsidRDefault="005D02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Priemonės pavadinimas </w:t>
            </w:r>
          </w:p>
          <w:p w14:paraId="242224D4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9808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Prevenciniai veiksmai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3B88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Atsakingi asmenys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94F7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Terminas </w:t>
            </w:r>
          </w:p>
        </w:tc>
      </w:tr>
      <w:tr w:rsidR="005D02D2" w14:paraId="20AFCB07" w14:textId="77777777" w:rsidTr="005D02D2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4264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CD3F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B857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9BE6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AC88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D02D2" w14:paraId="7700462C" w14:textId="77777777" w:rsidTr="005D02D2">
        <w:trPr>
          <w:trHeight w:val="8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9B6B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32379" w14:textId="77777777" w:rsidR="005D02D2" w:rsidRDefault="005D02D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Psichosocialinės ir fizinės darbo aplinkos gerinimas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BD5D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5B8C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DDA1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D2" w14:paraId="74104A5F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FA45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25AC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13F2" w14:textId="77777777" w:rsidR="005D02D2" w:rsidRDefault="005D02D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Sudaryti optimalias darbo sąlygas  </w:t>
            </w:r>
          </w:p>
          <w:p w14:paraId="53020A4C" w14:textId="77777777" w:rsidR="005D02D2" w:rsidRDefault="005D02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(darbo krūviai, darbo grafikai, darbo reikalavimai ir kt.)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838" w14:textId="77777777" w:rsidR="005D02D2" w:rsidRDefault="005D02D2">
            <w:pPr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6152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</w:tr>
      <w:tr w:rsidR="005D02D2" w14:paraId="0B223178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1892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6ED5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BA65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Nedelsiant registruoti galimo smurto/ priekabiavimo atvejus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8670" w14:textId="684ACAE5" w:rsidR="005D02D2" w:rsidRDefault="007A07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Direktorius</w:t>
            </w:r>
            <w:r w:rsidR="005D02D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570B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Gavus raštišką informaciją apie smurtą/priekabiavimą  </w:t>
            </w:r>
          </w:p>
        </w:tc>
      </w:tr>
      <w:tr w:rsidR="005D02D2" w14:paraId="078269BE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6E5C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87E2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8F04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Nedelsiant vykdyti galimo smurto/ priekabiavimo  atvejo nagrinėjimo procedūras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D2C7" w14:textId="77777777" w:rsidR="007A072A" w:rsidRDefault="007A072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  <w:p w14:paraId="33BAE2DE" w14:textId="2A7F8764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Komisija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35CB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Gavus raštišką informaciją apie smurtą/priekabiavimą </w:t>
            </w:r>
          </w:p>
        </w:tc>
      </w:tr>
      <w:tr w:rsidR="005D02D2" w14:paraId="0A2A25F9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4BF5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B6BF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6E76" w14:textId="77777777" w:rsidR="005D02D2" w:rsidRDefault="005D02D2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Užtikrinti darbuotojo saugą ir sveikatą padidėjusiose smurto ir grėsmės vietose </w:t>
            </w:r>
          </w:p>
          <w:p w14:paraId="7BE6A418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170A" w14:textId="77777777" w:rsidR="005D02D2" w:rsidRDefault="005D02D2">
            <w:pPr>
              <w:spacing w:line="240" w:lineRule="auto"/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D13E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</w:tr>
      <w:tr w:rsidR="005D02D2" w14:paraId="60160EE3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6AE5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1.5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97D4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622E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Stiprinti vidinę komunikaciją, skatinant  darbuotojų diskusijas bei dalintis asmenine smurto darbe patirtimi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411A" w14:textId="77777777" w:rsidR="005D02D2" w:rsidRDefault="005D02D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  <w:p w14:paraId="5B1E335F" w14:textId="77777777" w:rsidR="005D02D2" w:rsidRDefault="005D02D2">
            <w:pPr>
              <w:spacing w:line="240" w:lineRule="auto"/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B4CE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</w:tr>
      <w:tr w:rsidR="005D02D2" w14:paraId="26D5A0D3" w14:textId="77777777" w:rsidTr="005D02D2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0251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1.6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ADD4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4DAB" w14:textId="77777777" w:rsidR="005D02D2" w:rsidRDefault="005D02D2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Užtikrinti, kad darbo vieta būtų saugi, patogi, tinkamai įrengta ir prižiūrima </w:t>
            </w:r>
          </w:p>
          <w:p w14:paraId="5870870A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7661" w14:textId="77777777" w:rsidR="005D02D2" w:rsidRDefault="005D02D2">
            <w:pPr>
              <w:spacing w:line="240" w:lineRule="auto"/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48B8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</w:tr>
      <w:tr w:rsidR="005D02D2" w14:paraId="18D5A690" w14:textId="77777777" w:rsidTr="005D02D2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7A4B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7F91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9BF1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4437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DFC0" w14:textId="77777777" w:rsidR="005D02D2" w:rsidRDefault="005D02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D02D2" w14:paraId="5561F538" w14:textId="77777777" w:rsidTr="005D02D2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3A5AC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9CA4" w14:textId="77777777" w:rsidR="005D02D2" w:rsidRDefault="005D02D2">
            <w:pPr>
              <w:spacing w:after="44" w:line="23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Darbuotojų informavimas apie ligoninės prieš smurtą nukreiptą politiką,  </w:t>
            </w:r>
          </w:p>
          <w:p w14:paraId="7EA0FB4B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mokymų smurto/priekabiavimo  tema organizavimas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6389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38D8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612D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D2" w14:paraId="250CDF34" w14:textId="77777777" w:rsidTr="005D02D2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3CF0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83A0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D730E" w14:textId="77777777" w:rsidR="005D02D2" w:rsidRDefault="005D02D2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Pasirašytinai supažindinti darbuotojus su vidaus  teisiniais aktais, reglamentuojančiais darbo santykius ir tvarką </w:t>
            </w:r>
          </w:p>
          <w:p w14:paraId="4683C96F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9000" w14:textId="77777777" w:rsidR="005D02D2" w:rsidRDefault="005D02D2">
            <w:pPr>
              <w:spacing w:line="240" w:lineRule="auto"/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82052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</w:tr>
      <w:tr w:rsidR="005D02D2" w14:paraId="4E4CA54D" w14:textId="77777777" w:rsidTr="005D02D2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99A4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1AEA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8A66" w14:textId="77777777" w:rsidR="005D02D2" w:rsidRDefault="005D02D2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Naujai pradėjusiems dirbti darbuotojams suteikti informaciją apie psichologinius rizikos veiksnius ir jų prevenciją.  </w:t>
            </w:r>
          </w:p>
          <w:p w14:paraId="699D73F2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05B8" w14:textId="77777777" w:rsidR="005D02D2" w:rsidRDefault="005D02D2">
            <w:pPr>
              <w:spacing w:line="240" w:lineRule="auto"/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58E2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Įdarbinus darbuotoją </w:t>
            </w:r>
          </w:p>
        </w:tc>
      </w:tr>
      <w:tr w:rsidR="005D02D2" w14:paraId="5242C10D" w14:textId="77777777" w:rsidTr="005D02D2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E5496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E19F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7697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Atnaujinti  psichosocialinių rizikos veiksnių vertinimą, gavus pranešimą apie smurtą/priekabiavimą, įvykus kitoms ekstremalioms situacijoms, susijusioms su mirtimi darbe, smurto išraiškoms darbo vietoje ir pan.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552ED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Darbų saugos ir sveikatos specialistas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204B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Gavus informaciją apie smurtą/priekabiavimą </w:t>
            </w:r>
          </w:p>
        </w:tc>
      </w:tr>
      <w:tr w:rsidR="005D02D2" w14:paraId="6F9507D3" w14:textId="77777777" w:rsidTr="005D02D2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E776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8E9A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AA00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Įtraukti darbuotojus į psichosocialinių rizikos veiksnių vertinimą, gauti atgalinį ryšį organizuojant darbuotojų apklausą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85D0" w14:textId="77777777" w:rsidR="005D02D2" w:rsidRDefault="005D02D2">
            <w:pPr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3ECD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Gavus informaciją apie smurtą/priekabiavimą  </w:t>
            </w:r>
          </w:p>
        </w:tc>
      </w:tr>
      <w:tr w:rsidR="005D02D2" w14:paraId="3AAFA878" w14:textId="77777777" w:rsidTr="005D02D2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A2330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B3E3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084B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Organizuoti darbuotojų mokymus, skirtus smurto/priekabiavimo prevencijai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16C4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17DF" w14:textId="77777777" w:rsidR="005D02D2" w:rsidRDefault="005D02D2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Vieną kartą per metus  arba po smurto/priekabiavimo nustatymo </w:t>
            </w:r>
          </w:p>
        </w:tc>
      </w:tr>
      <w:tr w:rsidR="005D02D2" w14:paraId="276F164D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ED0FE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9277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Pagalbos darbuotojams, patyrusiems smurtą/priekabiavimą teikimas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B22E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451D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1811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D2" w14:paraId="05A9F12D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3E71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7746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3ACF2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Užtikrinti nemokamas psichologo konsultacijas darbuotojams, patyrusiems smurtą/priekabiavimą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84C5" w14:textId="77777777" w:rsidR="005D02D2" w:rsidRDefault="005D02D2">
            <w:pPr>
              <w:ind w:left="2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Direktorius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7700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Kreipiantis nukentėjusiam nuo smurto/priekabiavimo  darbuotojui  </w:t>
            </w:r>
          </w:p>
        </w:tc>
      </w:tr>
      <w:tr w:rsidR="005D02D2" w14:paraId="377E5797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0B56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C0BB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B48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Užtikrinti darbuotojui, nukentėjusiam nuo smurto/priekabiavimo, pagalbą kreipiantis į teismą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5F96" w14:textId="77777777" w:rsidR="005D02D2" w:rsidRDefault="005D02D2">
            <w:pPr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BCA9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Kreipiantis nukentėjusiam nuo smurto/priekabiavimo  darbuotojui </w:t>
            </w:r>
          </w:p>
        </w:tc>
      </w:tr>
      <w:tr w:rsidR="005D02D2" w14:paraId="34BB03A5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1E8A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5012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CEBB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Užtikrinti smurtą/priekabiavimą patyrusio darbuotojo reintegracija į darbo vietą, garantuojant apsaugą nuo nemalonių santykių su smurtautoju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B015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C86E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>Kreipiantis nukentėjusiam nuo smurto/priekabiavimo  darbuotojui</w:t>
            </w:r>
          </w:p>
        </w:tc>
      </w:tr>
      <w:tr w:rsidR="005D02D2" w14:paraId="781FED4F" w14:textId="77777777" w:rsidTr="005D02D2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A910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3.4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6F4E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C86C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Organizuoti diskusijas/aptarimus smurto/priekabiavimo prevencijos temomis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9CD8" w14:textId="77777777" w:rsidR="005D02D2" w:rsidRDefault="005D02D2">
            <w:pPr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DA7F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Kartą per metus </w:t>
            </w:r>
          </w:p>
        </w:tc>
      </w:tr>
      <w:tr w:rsidR="005D02D2" w14:paraId="664CD82F" w14:textId="77777777" w:rsidTr="005D02D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F239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3.5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5EBB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06AC" w14:textId="77777777" w:rsidR="005D02D2" w:rsidRDefault="005D02D2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Numatyti drausmines priemones smurtautojams </w:t>
            </w:r>
          </w:p>
          <w:p w14:paraId="072BCD0E" w14:textId="77777777" w:rsidR="005D02D2" w:rsidRDefault="005D02D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D241" w14:textId="77777777" w:rsidR="007A072A" w:rsidRDefault="007A072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  <w:p w14:paraId="0ACCCAE7" w14:textId="5308ABC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Komisija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C7C6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>Išnagrinėjus skundą/pareiškimą</w:t>
            </w:r>
          </w:p>
        </w:tc>
      </w:tr>
      <w:tr w:rsidR="005D02D2" w14:paraId="5F637869" w14:textId="77777777" w:rsidTr="005D02D2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7A96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3.6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9B78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0F4D" w14:textId="77777777" w:rsidR="005D02D2" w:rsidRDefault="005D02D2">
            <w:r>
              <w:rPr>
                <w:rFonts w:ascii="Times New Roman" w:eastAsia="Times New Roman" w:hAnsi="Times New Roman" w:cs="Times New Roman"/>
                <w:sz w:val="24"/>
              </w:rPr>
              <w:t xml:space="preserve">Skirti drausmines procedūras smurtautojams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EC78" w14:textId="77777777" w:rsidR="005D02D2" w:rsidRDefault="005D02D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Direktorius</w:t>
            </w:r>
          </w:p>
          <w:p w14:paraId="737D75DB" w14:textId="77777777" w:rsidR="005D02D2" w:rsidRDefault="005D02D2">
            <w:pPr>
              <w:ind w:left="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5097" w14:textId="77777777" w:rsidR="005D02D2" w:rsidRDefault="005D02D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Komisijai pateikus išvadas </w:t>
            </w:r>
          </w:p>
        </w:tc>
      </w:tr>
    </w:tbl>
    <w:p w14:paraId="179E1509" w14:textId="7E56A5AC" w:rsidR="00350FCB" w:rsidRDefault="00350FCB" w:rsidP="005D02D2">
      <w:pPr>
        <w:pStyle w:val="Heading2"/>
      </w:pPr>
    </w:p>
    <w:p w14:paraId="5D1EBB35" w14:textId="7F00C6AD" w:rsidR="00350FCB" w:rsidRDefault="00350FCB" w:rsidP="00350FCB"/>
    <w:p w14:paraId="5BD2E6AA" w14:textId="77777777" w:rsidR="00350FCB" w:rsidRPr="00350FCB" w:rsidRDefault="00350FCB" w:rsidP="00350FCB"/>
    <w:p w14:paraId="060F3FE5" w14:textId="5A194CA4" w:rsidR="005D02D2" w:rsidRDefault="005D02D2" w:rsidP="005D02D2">
      <w:pPr>
        <w:pStyle w:val="Heading2"/>
      </w:pPr>
      <w:r>
        <w:t xml:space="preserve">_____________________________ </w:t>
      </w:r>
    </w:p>
    <w:p w14:paraId="7BFB0A29" w14:textId="77777777" w:rsidR="0061100D" w:rsidRDefault="0061100D"/>
    <w:sectPr w:rsidR="0061100D" w:rsidSect="00350FCB">
      <w:pgSz w:w="16838" w:h="11906" w:orient="landscape"/>
      <w:pgMar w:top="851" w:right="82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69"/>
    <w:rsid w:val="00350FCB"/>
    <w:rsid w:val="003662D6"/>
    <w:rsid w:val="004A781D"/>
    <w:rsid w:val="005D02D2"/>
    <w:rsid w:val="0061100D"/>
    <w:rsid w:val="007A072A"/>
    <w:rsid w:val="00B52AF6"/>
    <w:rsid w:val="00C06A69"/>
    <w:rsid w:val="00C92539"/>
    <w:rsid w:val="00C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7EF4"/>
  <w15:chartTrackingRefBased/>
  <w15:docId w15:val="{FB160B42-0AA1-4865-A9B5-C3B7404B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D2"/>
    <w:pPr>
      <w:spacing w:after="0" w:line="276" w:lineRule="auto"/>
    </w:pPr>
    <w:rPr>
      <w:rFonts w:ascii="Calibri" w:eastAsia="Calibri" w:hAnsi="Calibri" w:cs="Calibri"/>
      <w:color w:val="000000"/>
      <w:lang w:eastAsia="lt-LT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5D02D2"/>
    <w:pPr>
      <w:keepNext/>
      <w:keepLines/>
      <w:spacing w:after="0" w:line="240" w:lineRule="auto"/>
      <w:ind w:left="5226"/>
      <w:outlineLvl w:val="1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02D2"/>
    <w:rPr>
      <w:rFonts w:ascii="Calibri" w:eastAsia="Calibri" w:hAnsi="Calibri" w:cs="Calibri"/>
      <w:color w:val="000000"/>
      <w:lang w:eastAsia="lt-LT"/>
    </w:rPr>
  </w:style>
  <w:style w:type="table" w:customStyle="1" w:styleId="TableGrid">
    <w:name w:val="TableGrid"/>
    <w:rsid w:val="005D02D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1D"/>
    <w:rPr>
      <w:rFonts w:ascii="Segoe UI" w:eastAsia="Calibri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GRIGAS</dc:creator>
  <cp:keywords/>
  <dc:description/>
  <cp:lastModifiedBy>Dvarelis Darželis</cp:lastModifiedBy>
  <cp:revision>2</cp:revision>
  <cp:lastPrinted>2022-11-24T12:04:00Z</cp:lastPrinted>
  <dcterms:created xsi:type="dcterms:W3CDTF">2023-02-09T10:47:00Z</dcterms:created>
  <dcterms:modified xsi:type="dcterms:W3CDTF">2023-02-09T10:47:00Z</dcterms:modified>
</cp:coreProperties>
</file>